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27F" w:rsidRDefault="000B5921" w:rsidP="000B5921">
      <w:r>
        <w:t xml:space="preserve">Each year it is the responsibility of the Rotarians to nominate candidates for the office of Governor </w:t>
      </w:r>
      <w:proofErr w:type="gramStart"/>
      <w:r>
        <w:t xml:space="preserve">three  </w:t>
      </w:r>
      <w:bookmarkStart w:id="0" w:name="_GoBack"/>
      <w:bookmarkEnd w:id="0"/>
      <w:r>
        <w:t>years</w:t>
      </w:r>
      <w:proofErr w:type="gramEnd"/>
      <w:r>
        <w:t xml:space="preserve"> hence (District Governor Nominee Designate).   According to </w:t>
      </w:r>
      <w:r w:rsidR="00216F83">
        <w:t xml:space="preserve">the by-laws, any Rotarian </w:t>
      </w:r>
      <w:proofErr w:type="gramStart"/>
      <w:r w:rsidR="00216F83">
        <w:t xml:space="preserve">can </w:t>
      </w:r>
      <w:r>
        <w:t xml:space="preserve"> nominate</w:t>
      </w:r>
      <w:proofErr w:type="gramEnd"/>
      <w:r>
        <w:t xml:space="preserve"> a candidate.</w:t>
      </w:r>
    </w:p>
    <w:p w:rsidR="00C77321" w:rsidRDefault="00C77321" w:rsidP="000B5921"/>
    <w:p w:rsidR="005B7D58" w:rsidRPr="005B7D58" w:rsidRDefault="005B7D58" w:rsidP="005B7D58">
      <w:r>
        <w:t xml:space="preserve">Per the RI By-Laws section </w:t>
      </w:r>
      <w:r w:rsidRPr="005B7D58">
        <w:rPr>
          <w:rFonts w:ascii="Times New Roman" w:eastAsia="Times New Roman" w:hAnsi="Times New Roman" w:cs="Times New Roman"/>
          <w:b/>
          <w:bCs/>
          <w:sz w:val="24"/>
          <w:szCs w:val="24"/>
        </w:rPr>
        <w:t>16.070</w:t>
      </w:r>
      <w:r w:rsidRPr="005B7D58">
        <w:rPr>
          <w:rFonts w:ascii="Times New Roman" w:eastAsia="Times New Roman" w:hAnsi="Times New Roman" w:cs="Times New Roman"/>
          <w:sz w:val="24"/>
          <w:szCs w:val="24"/>
        </w:rPr>
        <w:t xml:space="preserve"> Qualifications of a Governor-nominee</w:t>
      </w:r>
      <w:r>
        <w:rPr>
          <w:rFonts w:ascii="Times New Roman" w:eastAsia="Times New Roman" w:hAnsi="Times New Roman" w:cs="Times New Roman"/>
          <w:sz w:val="24"/>
          <w:szCs w:val="24"/>
        </w:rPr>
        <w:t xml:space="preserve"> are:</w:t>
      </w:r>
    </w:p>
    <w:p w:rsidR="000B5921" w:rsidRPr="00216F83" w:rsidRDefault="005B7D58" w:rsidP="005B7D58">
      <w:pPr>
        <w:rPr>
          <w:color w:val="C0504D" w:themeColor="accent2"/>
        </w:rPr>
      </w:pPr>
      <w:r w:rsidRPr="005B7D58">
        <w:rPr>
          <w:rFonts w:ascii="Times New Roman" w:eastAsia="Times New Roman" w:hAnsi="Times New Roman" w:cs="Times New Roman"/>
          <w:sz w:val="24"/>
          <w:szCs w:val="24"/>
        </w:rPr>
        <w:t>Unless specifically excused by the board, no person shall be selected as nominee for governor unless the Rotarian has the following qualifications at the time of selection.</w:t>
      </w:r>
      <w:r w:rsidRPr="005B7D58">
        <w:rPr>
          <w:rFonts w:ascii="Times New Roman" w:eastAsia="Times New Roman" w:hAnsi="Times New Roman" w:cs="Times New Roman"/>
          <w:sz w:val="24"/>
          <w:szCs w:val="24"/>
        </w:rPr>
        <w:br/>
        <w:t>16.070.1. Rotarian in Good Standing.</w:t>
      </w:r>
      <w:r w:rsidRPr="005B7D58">
        <w:rPr>
          <w:rFonts w:ascii="Times New Roman" w:eastAsia="Times New Roman" w:hAnsi="Times New Roman" w:cs="Times New Roman"/>
          <w:sz w:val="24"/>
          <w:szCs w:val="24"/>
        </w:rPr>
        <w:br/>
        <w:t>The Rotarian must be a member in good standing of a functioning club in the district.</w:t>
      </w:r>
      <w:r w:rsidRPr="005B7D58">
        <w:rPr>
          <w:rFonts w:ascii="Times New Roman" w:eastAsia="Times New Roman" w:hAnsi="Times New Roman" w:cs="Times New Roman"/>
          <w:sz w:val="24"/>
          <w:szCs w:val="24"/>
        </w:rPr>
        <w:br/>
        <w:t>16.070.2. Rotarian Maintaining Full Qualifications of Membership.</w:t>
      </w:r>
      <w:r w:rsidRPr="005B7D58">
        <w:rPr>
          <w:rFonts w:ascii="Times New Roman" w:eastAsia="Times New Roman" w:hAnsi="Times New Roman" w:cs="Times New Roman"/>
          <w:sz w:val="24"/>
          <w:szCs w:val="24"/>
        </w:rPr>
        <w:br/>
        <w:t>The Rotarian must have full qualifications for such membership in the strict application of the provisions therefor, and the integrity of the Rotarian’s classification must be without question.</w:t>
      </w:r>
      <w:r w:rsidRPr="005B7D58">
        <w:rPr>
          <w:rFonts w:ascii="Times New Roman" w:eastAsia="Times New Roman" w:hAnsi="Times New Roman" w:cs="Times New Roman"/>
          <w:sz w:val="24"/>
          <w:szCs w:val="24"/>
        </w:rPr>
        <w:br/>
        <w:t>16.070.3. Rotarian’s Qualification as Past President of Club.</w:t>
      </w:r>
      <w:r w:rsidRPr="005B7D58">
        <w:rPr>
          <w:rFonts w:ascii="Times New Roman" w:eastAsia="Times New Roman" w:hAnsi="Times New Roman" w:cs="Times New Roman"/>
          <w:sz w:val="24"/>
          <w:szCs w:val="24"/>
        </w:rPr>
        <w:br/>
        <w:t>The Rotarian must have served as president of a club for a full term or be a charter president of a club having served the full term from the date of charter to 30 June, provided that this period is at least six months.</w:t>
      </w:r>
      <w:r w:rsidRPr="005B7D58">
        <w:rPr>
          <w:rFonts w:ascii="Times New Roman" w:eastAsia="Times New Roman" w:hAnsi="Times New Roman" w:cs="Times New Roman"/>
          <w:sz w:val="24"/>
          <w:szCs w:val="24"/>
        </w:rPr>
        <w:br/>
        <w:t>16.070.4. Rotarian’s Ability to Fulfill Duties of Governor.</w:t>
      </w:r>
      <w:r w:rsidRPr="005B7D58">
        <w:rPr>
          <w:rFonts w:ascii="Times New Roman" w:eastAsia="Times New Roman" w:hAnsi="Times New Roman" w:cs="Times New Roman"/>
          <w:sz w:val="24"/>
          <w:szCs w:val="24"/>
        </w:rPr>
        <w:br/>
        <w:t>The Rotarian must demonstrate willingness, commitment, and ability, physically and otherwise, to fulfill the duties and responsibilities of the office of governor as provided in section 16.090.</w:t>
      </w:r>
      <w:r w:rsidRPr="005B7D58">
        <w:rPr>
          <w:rFonts w:ascii="Times New Roman" w:eastAsia="Times New Roman" w:hAnsi="Times New Roman" w:cs="Times New Roman"/>
          <w:sz w:val="24"/>
          <w:szCs w:val="24"/>
        </w:rPr>
        <w:br/>
        <w:t>16.070.5. Rotarian’s Certification of Qualifications.</w:t>
      </w:r>
      <w:r w:rsidRPr="005B7D58">
        <w:rPr>
          <w:rFonts w:ascii="Times New Roman" w:eastAsia="Times New Roman" w:hAnsi="Times New Roman" w:cs="Times New Roman"/>
          <w:sz w:val="24"/>
          <w:szCs w:val="24"/>
        </w:rPr>
        <w:br/>
        <w:t>The Rotarian must demonstrate knowledge of the qualifications, duties, and responsibilities of governor as prescribed in the bylaws and submit to RI, through its general secretary, a signed statement that the Rotarian understands clearly such qualifications, duties, and responsibilities. Such statement shall also confirm that the Rotarian is qualified for the office of governor and willing and able to assume the duties and responsibilities of that office and to perform them faithfully.</w:t>
      </w:r>
    </w:p>
    <w:p w:rsidR="000B5921" w:rsidRDefault="000B5921" w:rsidP="000B5921"/>
    <w:p w:rsidR="000B5921" w:rsidRDefault="000B5921" w:rsidP="000B5921">
      <w:r>
        <w:t>In addition to the above, it is also suggested that the candidate be well versed in the operation of the District, perhaps having served on one or more District Committees or served as an Assistant District Governor.</w:t>
      </w:r>
    </w:p>
    <w:p w:rsidR="000B5921" w:rsidRDefault="000B5921" w:rsidP="000B5921"/>
    <w:p w:rsidR="000B5921" w:rsidRDefault="000B5921" w:rsidP="000B5921">
      <w:r>
        <w:t>According to the by- laws of District 6560, a Nominating Committee has been formed for the purpose of choosing from candidates.  This year, the candidates are being considered to serve as Governor for the 2019-2020 Rotary year.  The process involves opening the call for nominations at least 30 days before the Committee meets to conduct interviews to select the DGND.</w:t>
      </w:r>
    </w:p>
    <w:p w:rsidR="000B5921" w:rsidRDefault="000B5921" w:rsidP="000B5921"/>
    <w:p w:rsidR="000B5921" w:rsidRDefault="000B5921" w:rsidP="000B5921">
      <w:pPr>
        <w:rPr>
          <w:b/>
        </w:rPr>
      </w:pPr>
      <w:r>
        <w:t xml:space="preserve">As the interviews will </w:t>
      </w:r>
      <w:r w:rsidR="00216F83">
        <w:t>take place in early January 2017</w:t>
      </w:r>
      <w:r>
        <w:t xml:space="preserve">, it is now your opportunity to either nominate a candidate, or encourage your Rotary Club to nominate a Rotarian for consideration.  </w:t>
      </w:r>
      <w:r>
        <w:rPr>
          <w:b/>
        </w:rPr>
        <w:t>Nominations will be closed on November 18</w:t>
      </w:r>
      <w:r w:rsidRPr="000B5921">
        <w:rPr>
          <w:b/>
          <w:vertAlign w:val="superscript"/>
        </w:rPr>
        <w:t>th</w:t>
      </w:r>
      <w:r>
        <w:rPr>
          <w:b/>
        </w:rPr>
        <w:t xml:space="preserve">.  </w:t>
      </w:r>
    </w:p>
    <w:p w:rsidR="000B5921" w:rsidRDefault="000B5921" w:rsidP="000B5921">
      <w:pPr>
        <w:rPr>
          <w:b/>
        </w:rPr>
      </w:pPr>
    </w:p>
    <w:p w:rsidR="000B5921" w:rsidRDefault="000B5921" w:rsidP="000B5921">
      <w:r>
        <w:t>If you choose to recommend a candidate</w:t>
      </w:r>
      <w:r w:rsidR="00216F83">
        <w:t xml:space="preserve">, please be sure the </w:t>
      </w:r>
      <w:proofErr w:type="spellStart"/>
      <w:r w:rsidR="00216F83">
        <w:t>DaCdb</w:t>
      </w:r>
      <w:proofErr w:type="spellEnd"/>
      <w:r w:rsidR="00216F83">
        <w:t xml:space="preserve"> contact information is up to date, or send it to me for the purpose of consideration to become the DGND.</w:t>
      </w:r>
    </w:p>
    <w:p w:rsidR="00216F83" w:rsidRDefault="00216F83" w:rsidP="000B5921"/>
    <w:p w:rsidR="00216F83" w:rsidRDefault="00216F83" w:rsidP="000B5921">
      <w:pPr>
        <w:rPr>
          <w:b/>
        </w:rPr>
      </w:pPr>
      <w:r>
        <w:rPr>
          <w:b/>
        </w:rPr>
        <w:t>All nominations and related information are confidential and are the property of the Nominating Committee.</w:t>
      </w:r>
    </w:p>
    <w:p w:rsidR="00216F83" w:rsidRDefault="00216F83" w:rsidP="000B5921">
      <w:pPr>
        <w:rPr>
          <w:b/>
        </w:rPr>
      </w:pPr>
    </w:p>
    <w:p w:rsidR="000C3EAC" w:rsidRDefault="000C3EAC" w:rsidP="000B5921">
      <w:r>
        <w:t>Dottie Hancock</w:t>
      </w:r>
    </w:p>
    <w:p w:rsidR="000C3EAC" w:rsidRDefault="000C3EAC" w:rsidP="000B5921"/>
    <w:p w:rsidR="000C3EAC" w:rsidRDefault="000C3EAC" w:rsidP="000B5921">
      <w:r>
        <w:t>Rotary International District 6560</w:t>
      </w:r>
    </w:p>
    <w:p w:rsidR="000C3EAC" w:rsidRPr="000C3EAC" w:rsidRDefault="000C3EAC" w:rsidP="000B5921">
      <w:r>
        <w:t>Past District Governor 2013-2014</w:t>
      </w:r>
    </w:p>
    <w:p w:rsidR="000C3EAC" w:rsidRDefault="000C3EAC" w:rsidP="000B5921">
      <w:r>
        <w:t>District Governor Nominating Committee Chair</w:t>
      </w:r>
    </w:p>
    <w:p w:rsidR="00216F83" w:rsidRDefault="00EE24D8" w:rsidP="000B5921">
      <w:hyperlink r:id="rId4" w:history="1">
        <w:r w:rsidR="00216F83" w:rsidRPr="004F718F">
          <w:rPr>
            <w:rStyle w:val="Hyperlink"/>
          </w:rPr>
          <w:t>dottiehancock@gmail.com</w:t>
        </w:r>
      </w:hyperlink>
    </w:p>
    <w:p w:rsidR="00216F83" w:rsidRPr="00216F83" w:rsidRDefault="00216F83" w:rsidP="000B5921">
      <w:r>
        <w:t>(317) 538-8988</w:t>
      </w:r>
    </w:p>
    <w:sectPr w:rsidR="00216F83" w:rsidRPr="00216F83" w:rsidSect="001E2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B5921"/>
    <w:rsid w:val="000B5921"/>
    <w:rsid w:val="000C3EAC"/>
    <w:rsid w:val="00157300"/>
    <w:rsid w:val="001C7DA4"/>
    <w:rsid w:val="001E227F"/>
    <w:rsid w:val="00216F83"/>
    <w:rsid w:val="005B7D58"/>
    <w:rsid w:val="00940CDE"/>
    <w:rsid w:val="00C77321"/>
    <w:rsid w:val="00EE2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0D747-4498-41A9-B5D9-9C6B2D4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92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71986">
      <w:bodyDiv w:val="1"/>
      <w:marLeft w:val="0"/>
      <w:marRight w:val="0"/>
      <w:marTop w:val="0"/>
      <w:marBottom w:val="0"/>
      <w:divBdr>
        <w:top w:val="none" w:sz="0" w:space="0" w:color="auto"/>
        <w:left w:val="none" w:sz="0" w:space="0" w:color="auto"/>
        <w:bottom w:val="none" w:sz="0" w:space="0" w:color="auto"/>
        <w:right w:val="none" w:sz="0" w:space="0" w:color="auto"/>
      </w:divBdr>
      <w:divsChild>
        <w:div w:id="21779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ttiehancoc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2208</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Terry Harvey</cp:lastModifiedBy>
  <cp:revision>5</cp:revision>
  <dcterms:created xsi:type="dcterms:W3CDTF">2016-10-08T15:23:00Z</dcterms:created>
  <dcterms:modified xsi:type="dcterms:W3CDTF">2016-10-12T03:00:00Z</dcterms:modified>
</cp:coreProperties>
</file>